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6F79" w14:textId="77777777" w:rsidR="00A5676B" w:rsidRDefault="000B60AF" w:rsidP="000B60AF">
      <w:pPr>
        <w:pStyle w:val="Titre1"/>
        <w:jc w:val="center"/>
      </w:pPr>
      <w:r>
        <w:t>Séminaire Travail</w:t>
      </w:r>
      <w:r w:rsidR="00CD6D1E">
        <w:t xml:space="preserve"> du laboratoire Printemps</w:t>
      </w:r>
      <w:r>
        <w:t>, programme</w:t>
      </w:r>
      <w:r w:rsidR="00CD6D1E">
        <w:t> </w:t>
      </w:r>
      <w:r>
        <w:t>2025-2026</w:t>
      </w:r>
    </w:p>
    <w:p w14:paraId="34714043" w14:textId="77777777" w:rsidR="000B60AF" w:rsidRDefault="000B60AF" w:rsidP="000B60AF"/>
    <w:p w14:paraId="77BB12DE" w14:textId="77777777" w:rsidR="0009335D" w:rsidRDefault="0009335D" w:rsidP="000B60AF"/>
    <w:p w14:paraId="5ECFC841" w14:textId="77777777" w:rsidR="000B60AF" w:rsidRDefault="0009335D" w:rsidP="000B60AF">
      <w:r>
        <w:rPr>
          <w:b/>
          <w:bCs/>
        </w:rPr>
        <w:t xml:space="preserve">Vendredi 19 septembre 2025, 10h-12h : Rémy Ponge </w:t>
      </w:r>
      <w:r w:rsidRPr="00290A91">
        <w:rPr>
          <w:b/>
          <w:bCs/>
        </w:rPr>
        <w:t>(Séance commune avec le séminaire général)</w:t>
      </w:r>
    </w:p>
    <w:p w14:paraId="64425E52" w14:textId="77777777" w:rsidR="0009335D" w:rsidRDefault="0009335D" w:rsidP="000B60AF">
      <w:r>
        <w:t xml:space="preserve">Autour de son ouvrage : </w:t>
      </w:r>
      <w:r w:rsidRPr="0009335D">
        <w:rPr>
          <w:i/>
          <w:iCs/>
        </w:rPr>
        <w:t>Se tenir debout. Un siècle de luttes contre les souffrances au travail</w:t>
      </w:r>
      <w:r>
        <w:t xml:space="preserve"> (La Dispute, 2025)</w:t>
      </w:r>
    </w:p>
    <w:p w14:paraId="61296187" w14:textId="77777777" w:rsidR="0009335D" w:rsidRDefault="0009335D" w:rsidP="000B60AF"/>
    <w:p w14:paraId="0B8F6DE9" w14:textId="77777777" w:rsidR="0009335D" w:rsidRDefault="0009335D" w:rsidP="000B60AF">
      <w:pPr>
        <w:rPr>
          <w:b/>
          <w:bCs/>
        </w:rPr>
      </w:pPr>
      <w:r>
        <w:rPr>
          <w:b/>
          <w:bCs/>
        </w:rPr>
        <w:t xml:space="preserve">Vendredi 28 novembre </w:t>
      </w:r>
      <w:r w:rsidR="00290A91">
        <w:rPr>
          <w:b/>
          <w:bCs/>
        </w:rPr>
        <w:t>2025</w:t>
      </w:r>
      <w:r w:rsidR="00B63DD3">
        <w:rPr>
          <w:b/>
          <w:bCs/>
        </w:rPr>
        <w:t>,</w:t>
      </w:r>
      <w:r w:rsidR="00290A91">
        <w:rPr>
          <w:b/>
          <w:bCs/>
        </w:rPr>
        <w:t xml:space="preserve"> </w:t>
      </w:r>
      <w:r>
        <w:rPr>
          <w:b/>
          <w:bCs/>
        </w:rPr>
        <w:t>14h-16h : Laure Pitti</w:t>
      </w:r>
    </w:p>
    <w:p w14:paraId="18782C69" w14:textId="77777777" w:rsidR="0009335D" w:rsidRDefault="0009335D" w:rsidP="0009335D">
      <w:r>
        <w:t xml:space="preserve">Autour de son ouvrage : </w:t>
      </w:r>
      <w:r w:rsidRPr="0009335D">
        <w:rPr>
          <w:i/>
          <w:iCs/>
        </w:rPr>
        <w:t>Algériens au travail, une histoire (post)coloniale. Enquête sur les travailleurs immigrés de l’industrie automobile dans la France des « Trente Glorieuses »</w:t>
      </w:r>
      <w:r>
        <w:t xml:space="preserve"> (Presses Universitaires de Rennes, 2025)</w:t>
      </w:r>
    </w:p>
    <w:p w14:paraId="554C646D" w14:textId="77777777" w:rsidR="0009335D" w:rsidRDefault="0009335D" w:rsidP="0009335D"/>
    <w:p w14:paraId="6EB590D9" w14:textId="77777777" w:rsidR="0009335D" w:rsidRDefault="0009335D" w:rsidP="0009335D">
      <w:pPr>
        <w:rPr>
          <w:b/>
          <w:bCs/>
        </w:rPr>
      </w:pPr>
      <w:r>
        <w:rPr>
          <w:b/>
          <w:bCs/>
        </w:rPr>
        <w:t xml:space="preserve">Vendredi 13 février </w:t>
      </w:r>
      <w:r w:rsidR="00290A91">
        <w:rPr>
          <w:b/>
          <w:bCs/>
        </w:rPr>
        <w:t>2026</w:t>
      </w:r>
      <w:r w:rsidR="00EB6AB4">
        <w:rPr>
          <w:b/>
          <w:bCs/>
        </w:rPr>
        <w:t>,</w:t>
      </w:r>
      <w:r w:rsidR="00290A91">
        <w:rPr>
          <w:b/>
          <w:bCs/>
        </w:rPr>
        <w:t xml:space="preserve"> </w:t>
      </w:r>
      <w:r>
        <w:rPr>
          <w:b/>
          <w:bCs/>
        </w:rPr>
        <w:t xml:space="preserve">14h-16h : Florence </w:t>
      </w:r>
      <w:proofErr w:type="spellStart"/>
      <w:r>
        <w:rPr>
          <w:b/>
          <w:bCs/>
        </w:rPr>
        <w:t>Ihaddadene</w:t>
      </w:r>
      <w:proofErr w:type="spellEnd"/>
    </w:p>
    <w:p w14:paraId="4682BA36" w14:textId="77777777" w:rsidR="0009335D" w:rsidRDefault="0009335D" w:rsidP="0009335D">
      <w:r>
        <w:t xml:space="preserve">Autour de son ouvrage : </w:t>
      </w:r>
      <w:r>
        <w:rPr>
          <w:i/>
          <w:iCs/>
        </w:rPr>
        <w:t xml:space="preserve">Promesse d’embauche. Comment l’Etat met l’espoir des jeunes au travail </w:t>
      </w:r>
      <w:r>
        <w:t>(La Dispute, à paraître en sept. 2025)</w:t>
      </w:r>
    </w:p>
    <w:p w14:paraId="202E7A51" w14:textId="77777777" w:rsidR="0009335D" w:rsidRDefault="0009335D" w:rsidP="0009335D"/>
    <w:p w14:paraId="321740F4" w14:textId="77777777" w:rsidR="0009335D" w:rsidRDefault="0009335D" w:rsidP="0009335D">
      <w:pPr>
        <w:rPr>
          <w:b/>
          <w:bCs/>
        </w:rPr>
      </w:pPr>
      <w:r>
        <w:rPr>
          <w:b/>
          <w:bCs/>
        </w:rPr>
        <w:t xml:space="preserve">Vendredi 22 mai </w:t>
      </w:r>
      <w:r w:rsidR="00290A91">
        <w:rPr>
          <w:b/>
          <w:bCs/>
        </w:rPr>
        <w:t>2026</w:t>
      </w:r>
      <w:r w:rsidR="00EB6AB4">
        <w:rPr>
          <w:b/>
          <w:bCs/>
        </w:rPr>
        <w:t>,</w:t>
      </w:r>
      <w:r w:rsidR="00290A91">
        <w:rPr>
          <w:b/>
          <w:bCs/>
        </w:rPr>
        <w:t xml:space="preserve"> </w:t>
      </w:r>
      <w:r>
        <w:rPr>
          <w:b/>
          <w:bCs/>
        </w:rPr>
        <w:t>14h-16h : Delphine Serre</w:t>
      </w:r>
    </w:p>
    <w:p w14:paraId="4123AE14" w14:textId="77777777" w:rsidR="0009335D" w:rsidRDefault="0009335D" w:rsidP="0009335D">
      <w:r>
        <w:t xml:space="preserve">Autour de son ouvrage : </w:t>
      </w:r>
      <w:r>
        <w:rPr>
          <w:i/>
          <w:iCs/>
        </w:rPr>
        <w:t>Ultime Recours : accidents du travail et maladies professionnelles en procès</w:t>
      </w:r>
      <w:r>
        <w:t xml:space="preserve"> (Raisons d’agir, 2024)</w:t>
      </w:r>
    </w:p>
    <w:p w14:paraId="10D9FC27" w14:textId="77777777" w:rsidR="0009335D" w:rsidRDefault="0009335D" w:rsidP="0009335D"/>
    <w:p w14:paraId="15AB1134" w14:textId="77777777" w:rsidR="0009335D" w:rsidRPr="00290A91" w:rsidRDefault="0009335D" w:rsidP="0009335D">
      <w:pPr>
        <w:rPr>
          <w:b/>
          <w:bCs/>
        </w:rPr>
      </w:pPr>
      <w:r w:rsidRPr="00290A91">
        <w:rPr>
          <w:b/>
          <w:bCs/>
        </w:rPr>
        <w:t>Vendredi 29 mai 2026</w:t>
      </w:r>
      <w:r w:rsidR="00EB6AB4">
        <w:rPr>
          <w:b/>
          <w:bCs/>
        </w:rPr>
        <w:t>, 9h30-12h30</w:t>
      </w:r>
      <w:r w:rsidR="00290A91" w:rsidRPr="00290A91">
        <w:rPr>
          <w:b/>
          <w:bCs/>
        </w:rPr>
        <w:t xml:space="preserve"> : Domitille </w:t>
      </w:r>
      <w:proofErr w:type="spellStart"/>
      <w:r w:rsidR="00290A91" w:rsidRPr="00290A91">
        <w:rPr>
          <w:b/>
          <w:bCs/>
        </w:rPr>
        <w:t>Sénée</w:t>
      </w:r>
      <w:proofErr w:type="spellEnd"/>
      <w:r w:rsidR="00290A91" w:rsidRPr="00290A91">
        <w:rPr>
          <w:b/>
          <w:bCs/>
        </w:rPr>
        <w:t xml:space="preserve"> et Jérémy </w:t>
      </w:r>
      <w:proofErr w:type="spellStart"/>
      <w:r w:rsidR="00290A91" w:rsidRPr="00290A91">
        <w:rPr>
          <w:b/>
          <w:bCs/>
        </w:rPr>
        <w:t>Thivrier</w:t>
      </w:r>
      <w:proofErr w:type="spellEnd"/>
      <w:r w:rsidR="00290A91" w:rsidRPr="00290A91">
        <w:rPr>
          <w:b/>
          <w:bCs/>
        </w:rPr>
        <w:t xml:space="preserve"> (Séance commune avec le séminaire Suivi des thèses)</w:t>
      </w:r>
    </w:p>
    <w:p w14:paraId="5EBFB1BC" w14:textId="77777777" w:rsidR="00290A91" w:rsidRPr="00290A91" w:rsidRDefault="00290A91" w:rsidP="00290A91">
      <w:pPr>
        <w:rPr>
          <w:bCs/>
        </w:rPr>
      </w:pPr>
      <w:r w:rsidRPr="00290A91">
        <w:rPr>
          <w:bCs/>
        </w:rPr>
        <w:t xml:space="preserve">Domitille </w:t>
      </w:r>
      <w:proofErr w:type="spellStart"/>
      <w:r w:rsidRPr="00290A91">
        <w:rPr>
          <w:bCs/>
        </w:rPr>
        <w:t>Sénée</w:t>
      </w:r>
      <w:proofErr w:type="spellEnd"/>
      <w:r w:rsidRPr="00290A91">
        <w:rPr>
          <w:bCs/>
        </w:rPr>
        <w:t> : Les scénaristes à l'heure des plateformes de streaming. Autonomie, division du travail et recompositions professionnelles</w:t>
      </w:r>
    </w:p>
    <w:p w14:paraId="7B125BD3" w14:textId="77777777" w:rsidR="00290A91" w:rsidRDefault="00290A91" w:rsidP="00290A91">
      <w:pPr>
        <w:rPr>
          <w:bCs/>
        </w:rPr>
      </w:pPr>
      <w:r w:rsidRPr="00290A91">
        <w:rPr>
          <w:bCs/>
        </w:rPr>
        <w:t xml:space="preserve">Jérémy </w:t>
      </w:r>
      <w:proofErr w:type="spellStart"/>
      <w:r w:rsidRPr="00290A91">
        <w:rPr>
          <w:bCs/>
        </w:rPr>
        <w:t>Thivrier</w:t>
      </w:r>
      <w:proofErr w:type="spellEnd"/>
      <w:r w:rsidRPr="00290A91">
        <w:rPr>
          <w:bCs/>
        </w:rPr>
        <w:t xml:space="preserve"> : Influence des instruments et dispositifs introduits par les politiques du New Public Management sur les bibliothécaires municipaux  </w:t>
      </w:r>
    </w:p>
    <w:p w14:paraId="0A59A863" w14:textId="77777777" w:rsidR="00270325" w:rsidRDefault="00270325" w:rsidP="00290A91">
      <w:pPr>
        <w:rPr>
          <w:bCs/>
        </w:rPr>
      </w:pPr>
    </w:p>
    <w:p w14:paraId="2C9DA5D3" w14:textId="77777777" w:rsidR="00270325" w:rsidRPr="00270325" w:rsidRDefault="00270325" w:rsidP="00270325">
      <w:pPr>
        <w:rPr>
          <w:bCs/>
        </w:rPr>
      </w:pPr>
      <w:r w:rsidRPr="00270325">
        <w:rPr>
          <w:b/>
          <w:bCs/>
        </w:rPr>
        <w:t>Vendredi 12 juin ou 19 juin, 10h-17h</w:t>
      </w:r>
      <w:r>
        <w:rPr>
          <w:bCs/>
        </w:rPr>
        <w:t xml:space="preserve"> (</w:t>
      </w:r>
      <w:r w:rsidRPr="00270325">
        <w:rPr>
          <w:bCs/>
        </w:rPr>
        <w:t>Séance croisée avec le séminaire de l’ANSR</w:t>
      </w:r>
      <w:r>
        <w:rPr>
          <w:bCs/>
        </w:rPr>
        <w:t>)</w:t>
      </w:r>
    </w:p>
    <w:p w14:paraId="36EF4A8C" w14:textId="77777777" w:rsidR="00270325" w:rsidRPr="00270325" w:rsidRDefault="00270325" w:rsidP="00270325">
      <w:pPr>
        <w:rPr>
          <w:bCs/>
          <w:i/>
        </w:rPr>
      </w:pPr>
      <w:r w:rsidRPr="00270325">
        <w:rPr>
          <w:bCs/>
          <w:i/>
        </w:rPr>
        <w:t>Programme en cours d’élaboration</w:t>
      </w:r>
    </w:p>
    <w:p w14:paraId="150BADDC" w14:textId="77777777" w:rsidR="00290A91" w:rsidRPr="0009335D" w:rsidRDefault="00290A91" w:rsidP="0009335D"/>
    <w:sectPr w:rsidR="00290A91" w:rsidRPr="0009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AF"/>
    <w:rsid w:val="0009335D"/>
    <w:rsid w:val="000B60AF"/>
    <w:rsid w:val="00161FCE"/>
    <w:rsid w:val="002508D2"/>
    <w:rsid w:val="00270325"/>
    <w:rsid w:val="00290A91"/>
    <w:rsid w:val="003904F6"/>
    <w:rsid w:val="008B3DE0"/>
    <w:rsid w:val="00A5676B"/>
    <w:rsid w:val="00A725A0"/>
    <w:rsid w:val="00B63DD3"/>
    <w:rsid w:val="00CD6D1E"/>
    <w:rsid w:val="00EB6AB4"/>
    <w:rsid w:val="00F06681"/>
    <w:rsid w:val="00F11CEF"/>
    <w:rsid w:val="00F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5751"/>
  <w15:chartTrackingRefBased/>
  <w15:docId w15:val="{0F256EBE-1E1C-41CD-846B-123E0C87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AF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B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6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6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6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60A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60A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60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60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60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60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60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60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60A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60A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6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Nathalie DeGuizelin</cp:lastModifiedBy>
  <cp:revision>2</cp:revision>
  <dcterms:created xsi:type="dcterms:W3CDTF">2025-07-16T09:14:00Z</dcterms:created>
  <dcterms:modified xsi:type="dcterms:W3CDTF">2025-07-16T09:14:00Z</dcterms:modified>
</cp:coreProperties>
</file>