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C3A64" w14:textId="77777777" w:rsidR="00394F3D" w:rsidRPr="00C44DB9" w:rsidRDefault="001E1A0A" w:rsidP="00394F3D">
      <w:pPr>
        <w:rPr>
          <w:rFonts w:eastAsia="Times New Roman" w:cs="Times New Roman"/>
          <w:b/>
          <w:sz w:val="22"/>
          <w:szCs w:val="22"/>
        </w:rPr>
      </w:pPr>
      <w:r w:rsidRPr="00C44DB9">
        <w:rPr>
          <w:rFonts w:eastAsia="Times New Roman" w:cs="Times New Roman"/>
          <w:b/>
          <w:sz w:val="22"/>
          <w:szCs w:val="22"/>
        </w:rPr>
        <w:t>Compte rendu du bureau du 12 juillet 2011</w:t>
      </w:r>
    </w:p>
    <w:p w14:paraId="79791652" w14:textId="77777777" w:rsidR="001E1A0A" w:rsidRPr="00C44DB9" w:rsidRDefault="001E1A0A" w:rsidP="00394F3D">
      <w:pPr>
        <w:rPr>
          <w:rFonts w:eastAsia="Times New Roman" w:cs="Times New Roman"/>
          <w:sz w:val="22"/>
          <w:szCs w:val="22"/>
        </w:rPr>
      </w:pPr>
    </w:p>
    <w:p w14:paraId="355A3BB4" w14:textId="77777777" w:rsidR="001E1A0A" w:rsidRPr="00C44DB9" w:rsidRDefault="001E1A0A" w:rsidP="00394F3D">
      <w:pPr>
        <w:rPr>
          <w:rFonts w:eastAsia="Times New Roman" w:cs="Times New Roman"/>
          <w:sz w:val="22"/>
          <w:szCs w:val="22"/>
        </w:rPr>
      </w:pPr>
      <w:r w:rsidRPr="00C44DB9">
        <w:rPr>
          <w:rFonts w:eastAsia="Times New Roman" w:cs="Times New Roman"/>
          <w:sz w:val="22"/>
          <w:szCs w:val="22"/>
        </w:rPr>
        <w:t xml:space="preserve">Présents : </w:t>
      </w:r>
      <w:proofErr w:type="spellStart"/>
      <w:r w:rsidRPr="00C44DB9">
        <w:rPr>
          <w:rFonts w:eastAsia="Times New Roman" w:cs="Times New Roman"/>
          <w:sz w:val="22"/>
          <w:szCs w:val="22"/>
        </w:rPr>
        <w:t>J.Pélisse</w:t>
      </w:r>
      <w:proofErr w:type="spellEnd"/>
      <w:r w:rsidRPr="00C44DB9">
        <w:rPr>
          <w:rFonts w:eastAsia="Times New Roman" w:cs="Times New Roman"/>
          <w:sz w:val="22"/>
          <w:szCs w:val="22"/>
        </w:rPr>
        <w:t xml:space="preserve">, S. </w:t>
      </w:r>
      <w:proofErr w:type="spellStart"/>
      <w:r w:rsidRPr="00C44DB9">
        <w:rPr>
          <w:rFonts w:eastAsia="Times New Roman" w:cs="Times New Roman"/>
          <w:sz w:val="22"/>
          <w:szCs w:val="22"/>
        </w:rPr>
        <w:t>Nicourd</w:t>
      </w:r>
      <w:proofErr w:type="spellEnd"/>
      <w:r w:rsidRPr="00C44DB9">
        <w:rPr>
          <w:rFonts w:eastAsia="Times New Roman" w:cs="Times New Roman"/>
          <w:sz w:val="22"/>
          <w:szCs w:val="22"/>
        </w:rPr>
        <w:t xml:space="preserve">, S. </w:t>
      </w:r>
      <w:proofErr w:type="spellStart"/>
      <w:r w:rsidRPr="00C44DB9">
        <w:rPr>
          <w:rFonts w:eastAsia="Times New Roman" w:cs="Times New Roman"/>
          <w:sz w:val="22"/>
          <w:szCs w:val="22"/>
        </w:rPr>
        <w:t>Vilter</w:t>
      </w:r>
      <w:proofErr w:type="spellEnd"/>
      <w:r w:rsidRPr="00C44DB9">
        <w:rPr>
          <w:rFonts w:eastAsia="Times New Roman" w:cs="Times New Roman"/>
          <w:sz w:val="22"/>
          <w:szCs w:val="22"/>
        </w:rPr>
        <w:t xml:space="preserve">, O. Samuel, M. Jouvenet, P. </w:t>
      </w:r>
      <w:proofErr w:type="spellStart"/>
      <w:r w:rsidRPr="00C44DB9">
        <w:rPr>
          <w:rFonts w:eastAsia="Times New Roman" w:cs="Times New Roman"/>
          <w:sz w:val="22"/>
          <w:szCs w:val="22"/>
        </w:rPr>
        <w:t>Milburn</w:t>
      </w:r>
      <w:proofErr w:type="spellEnd"/>
      <w:r w:rsidRPr="00C44DB9">
        <w:rPr>
          <w:rFonts w:eastAsia="Times New Roman" w:cs="Times New Roman"/>
          <w:sz w:val="22"/>
          <w:szCs w:val="22"/>
        </w:rPr>
        <w:t xml:space="preserve">, J. </w:t>
      </w:r>
      <w:proofErr w:type="spellStart"/>
      <w:r w:rsidRPr="00C44DB9">
        <w:rPr>
          <w:rFonts w:eastAsia="Times New Roman" w:cs="Times New Roman"/>
          <w:sz w:val="22"/>
          <w:szCs w:val="22"/>
        </w:rPr>
        <w:t>Vanderbunden</w:t>
      </w:r>
      <w:proofErr w:type="spellEnd"/>
      <w:r w:rsidRPr="00C44DB9">
        <w:rPr>
          <w:rFonts w:eastAsia="Times New Roman" w:cs="Times New Roman"/>
          <w:sz w:val="22"/>
          <w:szCs w:val="22"/>
        </w:rPr>
        <w:t>, C. Ben-</w:t>
      </w:r>
      <w:proofErr w:type="spellStart"/>
      <w:r w:rsidRPr="00C44DB9">
        <w:rPr>
          <w:rFonts w:eastAsia="Times New Roman" w:cs="Times New Roman"/>
          <w:sz w:val="22"/>
          <w:szCs w:val="22"/>
        </w:rPr>
        <w:t>Aissa</w:t>
      </w:r>
      <w:proofErr w:type="spellEnd"/>
      <w:r w:rsidRPr="00C44DB9">
        <w:rPr>
          <w:rFonts w:eastAsia="Times New Roman" w:cs="Times New Roman"/>
          <w:sz w:val="22"/>
          <w:szCs w:val="22"/>
        </w:rPr>
        <w:t xml:space="preserve">, I. </w:t>
      </w:r>
      <w:proofErr w:type="spellStart"/>
      <w:r w:rsidRPr="00C44DB9">
        <w:rPr>
          <w:rFonts w:eastAsia="Times New Roman" w:cs="Times New Roman"/>
          <w:sz w:val="22"/>
          <w:szCs w:val="22"/>
        </w:rPr>
        <w:t>Lendo</w:t>
      </w:r>
      <w:proofErr w:type="spellEnd"/>
    </w:p>
    <w:p w14:paraId="61B1423A" w14:textId="77777777" w:rsidR="001E1A0A" w:rsidRPr="00C44DB9" w:rsidRDefault="001E1A0A" w:rsidP="00394F3D">
      <w:pPr>
        <w:rPr>
          <w:rFonts w:eastAsia="Times New Roman" w:cs="Times New Roman"/>
          <w:sz w:val="22"/>
          <w:szCs w:val="22"/>
        </w:rPr>
      </w:pPr>
    </w:p>
    <w:p w14:paraId="6846A31A" w14:textId="77777777" w:rsidR="001E1A0A" w:rsidRPr="00C44DB9" w:rsidRDefault="001E1A0A" w:rsidP="00394F3D">
      <w:pPr>
        <w:rPr>
          <w:rFonts w:eastAsia="Times New Roman" w:cs="Times New Roman"/>
          <w:sz w:val="22"/>
          <w:szCs w:val="22"/>
        </w:rPr>
      </w:pPr>
      <w:r w:rsidRPr="00C44DB9">
        <w:rPr>
          <w:rFonts w:eastAsia="Times New Roman" w:cs="Times New Roman"/>
          <w:sz w:val="22"/>
          <w:szCs w:val="22"/>
        </w:rPr>
        <w:t>Le bureau s’est déroulé en deux temps</w:t>
      </w:r>
    </w:p>
    <w:p w14:paraId="78EC1C32" w14:textId="77777777" w:rsidR="001E1A0A" w:rsidRPr="00C44DB9" w:rsidRDefault="001E1A0A" w:rsidP="001E1A0A">
      <w:pPr>
        <w:pStyle w:val="Paragraphedeliste"/>
        <w:numPr>
          <w:ilvl w:val="0"/>
          <w:numId w:val="4"/>
        </w:numPr>
        <w:rPr>
          <w:rFonts w:eastAsia="Times New Roman" w:cs="Times New Roman"/>
          <w:sz w:val="22"/>
          <w:szCs w:val="22"/>
        </w:rPr>
      </w:pPr>
      <w:r w:rsidRPr="00C44DB9">
        <w:rPr>
          <w:rFonts w:eastAsia="Times New Roman" w:cs="Times New Roman"/>
          <w:sz w:val="22"/>
          <w:szCs w:val="22"/>
        </w:rPr>
        <w:t xml:space="preserve">le bureau (enseignant et enseignant chercheur uniquement) s’est réuni pour écouter les présentations de 4 candidats à l’allocation doctorale. M. Bresson et M. </w:t>
      </w:r>
      <w:proofErr w:type="spellStart"/>
      <w:r w:rsidRPr="00C44DB9">
        <w:rPr>
          <w:rFonts w:eastAsia="Times New Roman" w:cs="Times New Roman"/>
          <w:sz w:val="22"/>
          <w:szCs w:val="22"/>
        </w:rPr>
        <w:t>Dressen</w:t>
      </w:r>
      <w:proofErr w:type="spellEnd"/>
      <w:r w:rsidRPr="00C44DB9">
        <w:rPr>
          <w:rFonts w:eastAsia="Times New Roman" w:cs="Times New Roman"/>
          <w:sz w:val="22"/>
          <w:szCs w:val="22"/>
        </w:rPr>
        <w:t xml:space="preserve"> étaient conviés, mais M. </w:t>
      </w:r>
      <w:proofErr w:type="spellStart"/>
      <w:r w:rsidRPr="00C44DB9">
        <w:rPr>
          <w:rFonts w:eastAsia="Times New Roman" w:cs="Times New Roman"/>
          <w:sz w:val="22"/>
          <w:szCs w:val="22"/>
        </w:rPr>
        <w:t>Dressen</w:t>
      </w:r>
      <w:proofErr w:type="spellEnd"/>
      <w:r w:rsidRPr="00C44DB9">
        <w:rPr>
          <w:rFonts w:eastAsia="Times New Roman" w:cs="Times New Roman"/>
          <w:sz w:val="22"/>
          <w:szCs w:val="22"/>
        </w:rPr>
        <w:t xml:space="preserve"> s’est excusée. J’ai oublié de prévenir C. </w:t>
      </w:r>
      <w:proofErr w:type="spellStart"/>
      <w:r w:rsidRPr="00C44DB9">
        <w:rPr>
          <w:rFonts w:eastAsia="Times New Roman" w:cs="Times New Roman"/>
          <w:sz w:val="22"/>
          <w:szCs w:val="22"/>
        </w:rPr>
        <w:t>Omnès</w:t>
      </w:r>
      <w:proofErr w:type="spellEnd"/>
      <w:r w:rsidRPr="00C44DB9">
        <w:rPr>
          <w:rFonts w:eastAsia="Times New Roman" w:cs="Times New Roman"/>
          <w:sz w:val="22"/>
          <w:szCs w:val="22"/>
        </w:rPr>
        <w:t xml:space="preserve"> car aucun candidat ne postulait en histoire mais c’est une erreur ; elle aurait dû être convié également, et en outre, un candidat a proposé un sujet de thèse sociohistorique. Toutes mes excuses à Catherine, l’erreur résulte de la relative précipitation avec lequel cette partie du bureau s’est organisée, </w:t>
      </w:r>
      <w:proofErr w:type="gramStart"/>
      <w:r w:rsidRPr="00C44DB9">
        <w:rPr>
          <w:rFonts w:eastAsia="Times New Roman" w:cs="Times New Roman"/>
          <w:sz w:val="22"/>
          <w:szCs w:val="22"/>
        </w:rPr>
        <w:t>dû</w:t>
      </w:r>
      <w:proofErr w:type="gramEnd"/>
      <w:r w:rsidRPr="00C44DB9">
        <w:rPr>
          <w:rFonts w:eastAsia="Times New Roman" w:cs="Times New Roman"/>
          <w:sz w:val="22"/>
          <w:szCs w:val="22"/>
        </w:rPr>
        <w:t xml:space="preserve"> notamment au congrès de Grenoble la semaine précédente.</w:t>
      </w:r>
    </w:p>
    <w:p w14:paraId="15029EC1" w14:textId="77777777" w:rsidR="001E1A0A" w:rsidRPr="00C44DB9" w:rsidRDefault="001E1A0A" w:rsidP="001E1A0A">
      <w:pPr>
        <w:rPr>
          <w:rFonts w:eastAsia="Times New Roman" w:cs="Times New Roman"/>
          <w:sz w:val="22"/>
          <w:szCs w:val="22"/>
        </w:rPr>
      </w:pPr>
      <w:r w:rsidRPr="00C44DB9">
        <w:rPr>
          <w:rFonts w:eastAsia="Times New Roman" w:cs="Times New Roman"/>
          <w:sz w:val="22"/>
          <w:szCs w:val="22"/>
        </w:rPr>
        <w:t>4 candidats ont donc présenté leur sujet.</w:t>
      </w:r>
    </w:p>
    <w:p w14:paraId="20911DDE"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 xml:space="preserve">Riccardo </w:t>
      </w:r>
      <w:proofErr w:type="spellStart"/>
      <w:r w:rsidRPr="00C44DB9">
        <w:rPr>
          <w:rFonts w:eastAsia="Times New Roman" w:cs="Times New Roman"/>
          <w:sz w:val="22"/>
          <w:szCs w:val="22"/>
        </w:rPr>
        <w:t>Marcato</w:t>
      </w:r>
      <w:proofErr w:type="spellEnd"/>
      <w:r w:rsidRPr="00C44DB9">
        <w:rPr>
          <w:rFonts w:eastAsia="Times New Roman" w:cs="Times New Roman"/>
          <w:sz w:val="22"/>
          <w:szCs w:val="22"/>
        </w:rPr>
        <w:t xml:space="preserve"> (</w:t>
      </w:r>
      <w:proofErr w:type="spellStart"/>
      <w:r w:rsidRPr="00C44DB9">
        <w:rPr>
          <w:rFonts w:eastAsia="Times New Roman" w:cs="Times New Roman"/>
          <w:sz w:val="22"/>
          <w:szCs w:val="22"/>
        </w:rPr>
        <w:t>dir</w:t>
      </w:r>
      <w:proofErr w:type="spellEnd"/>
      <w:r w:rsidRPr="00C44DB9">
        <w:rPr>
          <w:rFonts w:eastAsia="Times New Roman" w:cs="Times New Roman"/>
          <w:sz w:val="22"/>
          <w:szCs w:val="22"/>
        </w:rPr>
        <w:t>. M. Bresson), étudiant en M2 DSU et recherche à l’UVSQ a présenté un projet intitulé « </w:t>
      </w:r>
      <w:r w:rsidRPr="00C44DB9">
        <w:rPr>
          <w:bCs/>
          <w:sz w:val="22"/>
          <w:szCs w:val="22"/>
        </w:rPr>
        <w:t xml:space="preserve">L’accompagnement socioprofessionnel, laboratoire de la gouvernance et de l’intégration à l’échelle locale en Europe. </w:t>
      </w:r>
      <w:r w:rsidRPr="00C44DB9">
        <w:rPr>
          <w:sz w:val="22"/>
          <w:szCs w:val="22"/>
        </w:rPr>
        <w:t xml:space="preserve">Comparaison entre la Communauté d’agglomération de Saint-Quentin-en Yvelines (France), et la </w:t>
      </w:r>
      <w:proofErr w:type="spellStart"/>
      <w:r w:rsidRPr="00C44DB9">
        <w:rPr>
          <w:sz w:val="22"/>
          <w:szCs w:val="22"/>
        </w:rPr>
        <w:t>Provincia</w:t>
      </w:r>
      <w:proofErr w:type="spellEnd"/>
      <w:r w:rsidRPr="00C44DB9">
        <w:rPr>
          <w:sz w:val="22"/>
          <w:szCs w:val="22"/>
        </w:rPr>
        <w:t xml:space="preserve"> de Milan (Italie) ».</w:t>
      </w:r>
    </w:p>
    <w:p w14:paraId="7A33999F"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Cécile Sanchez (</w:t>
      </w:r>
      <w:proofErr w:type="spellStart"/>
      <w:r w:rsidRPr="00C44DB9">
        <w:rPr>
          <w:rFonts w:eastAsia="Times New Roman" w:cs="Times New Roman"/>
          <w:sz w:val="22"/>
          <w:szCs w:val="22"/>
        </w:rPr>
        <w:t>dir</w:t>
      </w:r>
      <w:proofErr w:type="spellEnd"/>
      <w:r w:rsidRPr="00C44DB9">
        <w:rPr>
          <w:rFonts w:eastAsia="Times New Roman" w:cs="Times New Roman"/>
          <w:sz w:val="22"/>
          <w:szCs w:val="22"/>
        </w:rPr>
        <w:t xml:space="preserve">. Potentiel M. </w:t>
      </w:r>
      <w:proofErr w:type="spellStart"/>
      <w:r w:rsidRPr="00C44DB9">
        <w:rPr>
          <w:rFonts w:eastAsia="Times New Roman" w:cs="Times New Roman"/>
          <w:sz w:val="22"/>
          <w:szCs w:val="22"/>
        </w:rPr>
        <w:t>Dressen</w:t>
      </w:r>
      <w:proofErr w:type="spellEnd"/>
      <w:r w:rsidRPr="00C44DB9">
        <w:rPr>
          <w:rFonts w:eastAsia="Times New Roman" w:cs="Times New Roman"/>
          <w:sz w:val="22"/>
          <w:szCs w:val="22"/>
        </w:rPr>
        <w:t xml:space="preserve">), étudiante en M2 à </w:t>
      </w:r>
      <w:proofErr w:type="spellStart"/>
      <w:r w:rsidRPr="00C44DB9">
        <w:rPr>
          <w:rFonts w:eastAsia="Times New Roman" w:cs="Times New Roman"/>
          <w:sz w:val="22"/>
          <w:szCs w:val="22"/>
        </w:rPr>
        <w:t>l’Ens</w:t>
      </w:r>
      <w:proofErr w:type="spellEnd"/>
      <w:r w:rsidRPr="00C44DB9">
        <w:rPr>
          <w:rFonts w:eastAsia="Times New Roman" w:cs="Times New Roman"/>
          <w:sz w:val="22"/>
          <w:szCs w:val="22"/>
        </w:rPr>
        <w:t xml:space="preserve"> / </w:t>
      </w:r>
      <w:proofErr w:type="spellStart"/>
      <w:r w:rsidRPr="00C44DB9">
        <w:rPr>
          <w:rFonts w:eastAsia="Times New Roman" w:cs="Times New Roman"/>
          <w:sz w:val="22"/>
          <w:szCs w:val="22"/>
        </w:rPr>
        <w:t>Ehess</w:t>
      </w:r>
      <w:proofErr w:type="spellEnd"/>
      <w:r w:rsidRPr="00C44DB9">
        <w:rPr>
          <w:rFonts w:eastAsia="Times New Roman" w:cs="Times New Roman"/>
          <w:sz w:val="22"/>
          <w:szCs w:val="22"/>
        </w:rPr>
        <w:t xml:space="preserve"> (sous la direction de M. </w:t>
      </w:r>
      <w:proofErr w:type="spellStart"/>
      <w:r w:rsidRPr="00C44DB9">
        <w:rPr>
          <w:rFonts w:eastAsia="Times New Roman" w:cs="Times New Roman"/>
          <w:sz w:val="22"/>
          <w:szCs w:val="22"/>
        </w:rPr>
        <w:t>Offerlé</w:t>
      </w:r>
      <w:proofErr w:type="spellEnd"/>
      <w:r w:rsidRPr="00C44DB9">
        <w:rPr>
          <w:rFonts w:eastAsia="Times New Roman" w:cs="Times New Roman"/>
          <w:sz w:val="22"/>
          <w:szCs w:val="22"/>
        </w:rPr>
        <w:t>), a présenté un projet « Les déterminants sociaux de la santé au travail ».</w:t>
      </w:r>
    </w:p>
    <w:p w14:paraId="28997002"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 xml:space="preserve">Vincent </w:t>
      </w:r>
      <w:proofErr w:type="spellStart"/>
      <w:r w:rsidRPr="00C44DB9">
        <w:rPr>
          <w:rFonts w:eastAsia="Times New Roman" w:cs="Times New Roman"/>
          <w:sz w:val="22"/>
          <w:szCs w:val="22"/>
        </w:rPr>
        <w:t>Burckel</w:t>
      </w:r>
      <w:proofErr w:type="spellEnd"/>
      <w:r w:rsidRPr="00C44DB9">
        <w:rPr>
          <w:rFonts w:eastAsia="Times New Roman" w:cs="Times New Roman"/>
          <w:sz w:val="22"/>
          <w:szCs w:val="22"/>
        </w:rPr>
        <w:t xml:space="preserve">, étudiant en M2 à l’ENS / </w:t>
      </w:r>
      <w:proofErr w:type="spellStart"/>
      <w:r w:rsidRPr="00C44DB9">
        <w:rPr>
          <w:rFonts w:eastAsia="Times New Roman" w:cs="Times New Roman"/>
          <w:sz w:val="22"/>
          <w:szCs w:val="22"/>
        </w:rPr>
        <w:t>Ehess</w:t>
      </w:r>
      <w:proofErr w:type="spellEnd"/>
      <w:r w:rsidRPr="00C44DB9">
        <w:rPr>
          <w:rFonts w:eastAsia="Times New Roman" w:cs="Times New Roman"/>
          <w:sz w:val="22"/>
          <w:szCs w:val="22"/>
        </w:rPr>
        <w:t xml:space="preserve"> (sous la direction de S. Beaud) a présenté un projet intitulé « </w:t>
      </w:r>
      <w:r w:rsidRPr="00C44DB9">
        <w:rPr>
          <w:sz w:val="22"/>
          <w:szCs w:val="22"/>
        </w:rPr>
        <w:t>Déviance juvénile et « </w:t>
      </w:r>
      <w:proofErr w:type="spellStart"/>
      <w:r w:rsidRPr="00C44DB9">
        <w:rPr>
          <w:sz w:val="22"/>
          <w:szCs w:val="22"/>
        </w:rPr>
        <w:t>désouvriérisation</w:t>
      </w:r>
      <w:proofErr w:type="spellEnd"/>
      <w:r w:rsidRPr="00C44DB9">
        <w:rPr>
          <w:sz w:val="22"/>
          <w:szCs w:val="22"/>
        </w:rPr>
        <w:t xml:space="preserve"> ». Pour une approche générationnelle et sociohistorique de la métamorphose des classes populaires (1970-2010). Une enquête sociohistorique dans une petite ville en crise de la « Lorraine du fer ». </w:t>
      </w:r>
    </w:p>
    <w:p w14:paraId="216AD153" w14:textId="77777777" w:rsidR="001E1A0A" w:rsidRPr="00C44DB9" w:rsidRDefault="001E1A0A" w:rsidP="001E1A0A">
      <w:pPr>
        <w:pStyle w:val="Paragraphedeliste"/>
        <w:numPr>
          <w:ilvl w:val="0"/>
          <w:numId w:val="5"/>
        </w:numPr>
        <w:rPr>
          <w:rFonts w:eastAsia="Times New Roman" w:cs="Times New Roman"/>
          <w:sz w:val="22"/>
          <w:szCs w:val="22"/>
        </w:rPr>
      </w:pPr>
      <w:r w:rsidRPr="00C44DB9">
        <w:rPr>
          <w:sz w:val="22"/>
          <w:szCs w:val="22"/>
        </w:rPr>
        <w:t>Enfin, Patrice Hack, (</w:t>
      </w:r>
      <w:proofErr w:type="spellStart"/>
      <w:r w:rsidRPr="00C44DB9">
        <w:rPr>
          <w:sz w:val="22"/>
          <w:szCs w:val="22"/>
        </w:rPr>
        <w:t>dir</w:t>
      </w:r>
      <w:proofErr w:type="spellEnd"/>
      <w:r w:rsidRPr="00C44DB9">
        <w:rPr>
          <w:sz w:val="22"/>
          <w:szCs w:val="22"/>
        </w:rPr>
        <w:t xml:space="preserve">. P. </w:t>
      </w:r>
      <w:proofErr w:type="spellStart"/>
      <w:r w:rsidRPr="00C44DB9">
        <w:rPr>
          <w:sz w:val="22"/>
          <w:szCs w:val="22"/>
        </w:rPr>
        <w:t>Milburn</w:t>
      </w:r>
      <w:proofErr w:type="spellEnd"/>
      <w:r w:rsidRPr="00C44DB9">
        <w:rPr>
          <w:sz w:val="22"/>
          <w:szCs w:val="22"/>
        </w:rPr>
        <w:t>) étudiant en M2 à l’Université de Besançon a présenté un projet intitulé « </w:t>
      </w:r>
      <w:r w:rsidRPr="00C44DB9">
        <w:rPr>
          <w:rFonts w:ascii="Times New Roman" w:hAnsi="Times New Roman"/>
          <w:sz w:val="22"/>
          <w:szCs w:val="22"/>
        </w:rPr>
        <w:t>Le huis clos des violences intrafamiliales – Le traitement policier de la question des violences domestiques ».</w:t>
      </w:r>
    </w:p>
    <w:p w14:paraId="19ED1367" w14:textId="77777777" w:rsidR="001E1A0A" w:rsidRPr="00C44DB9" w:rsidRDefault="001E1A0A" w:rsidP="001E1A0A">
      <w:pPr>
        <w:rPr>
          <w:rFonts w:eastAsia="Times New Roman" w:cs="Times New Roman"/>
          <w:sz w:val="22"/>
          <w:szCs w:val="22"/>
        </w:rPr>
      </w:pPr>
      <w:r w:rsidRPr="00C44DB9">
        <w:rPr>
          <w:rFonts w:eastAsia="Times New Roman" w:cs="Times New Roman"/>
          <w:sz w:val="22"/>
          <w:szCs w:val="22"/>
        </w:rPr>
        <w:t xml:space="preserve">Les quatre candidats ont pris contact avec le bureau du laboratoire et présenté leur projet en </w:t>
      </w:r>
      <w:proofErr w:type="spellStart"/>
      <w:r w:rsidRPr="00C44DB9">
        <w:rPr>
          <w:rFonts w:eastAsia="Times New Roman" w:cs="Times New Roman"/>
          <w:sz w:val="22"/>
          <w:szCs w:val="22"/>
        </w:rPr>
        <w:t>qq</w:t>
      </w:r>
      <w:proofErr w:type="spellEnd"/>
      <w:r w:rsidRPr="00C44DB9">
        <w:rPr>
          <w:rFonts w:eastAsia="Times New Roman" w:cs="Times New Roman"/>
          <w:sz w:val="22"/>
          <w:szCs w:val="22"/>
        </w:rPr>
        <w:t xml:space="preserve"> minutes, suivies d’un échange. La procédure suivante a été proposée par le directeur : </w:t>
      </w:r>
    </w:p>
    <w:p w14:paraId="370E1D60"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d’ici le 26 août, échanges avec les potentiels directeurs de thèse pour améliorer le projet de thèse. Le 26 août envoi au directeur, qui fera suivre au bureau, le mémoire de M2, soutenu ou non, et deux versions du projet de thèse (au moins une en 4p et une autre possible en 8 à 12p).</w:t>
      </w:r>
    </w:p>
    <w:p w14:paraId="3389C63D"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Entre le 26 août et le 1</w:t>
      </w:r>
      <w:r w:rsidRPr="00C44DB9">
        <w:rPr>
          <w:rFonts w:eastAsia="Times New Roman" w:cs="Times New Roman"/>
          <w:sz w:val="22"/>
          <w:szCs w:val="22"/>
          <w:vertAlign w:val="superscript"/>
        </w:rPr>
        <w:t>er</w:t>
      </w:r>
      <w:r w:rsidRPr="00C44DB9">
        <w:rPr>
          <w:rFonts w:eastAsia="Times New Roman" w:cs="Times New Roman"/>
          <w:sz w:val="22"/>
          <w:szCs w:val="22"/>
        </w:rPr>
        <w:t xml:space="preserve"> septembre, décision des deux dossiers que le laboratoire présentera à l’Ecole Doctorale.</w:t>
      </w:r>
    </w:p>
    <w:p w14:paraId="4786EE3F"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Entre le 1</w:t>
      </w:r>
      <w:r w:rsidRPr="00C44DB9">
        <w:rPr>
          <w:rFonts w:eastAsia="Times New Roman" w:cs="Times New Roman"/>
          <w:sz w:val="22"/>
          <w:szCs w:val="22"/>
          <w:vertAlign w:val="superscript"/>
        </w:rPr>
        <w:t>er</w:t>
      </w:r>
      <w:r w:rsidRPr="00C44DB9">
        <w:rPr>
          <w:rFonts w:eastAsia="Times New Roman" w:cs="Times New Roman"/>
          <w:sz w:val="22"/>
          <w:szCs w:val="22"/>
        </w:rPr>
        <w:t xml:space="preserve"> septembre et le 9 septembre, préparation à l’oral des deux candidats qui seront présentés.</w:t>
      </w:r>
    </w:p>
    <w:p w14:paraId="1E6EC9CB" w14:textId="77777777" w:rsidR="001E1A0A" w:rsidRPr="00C44DB9" w:rsidRDefault="001E1A0A" w:rsidP="001E1A0A">
      <w:pPr>
        <w:pStyle w:val="Paragraphedeliste"/>
        <w:numPr>
          <w:ilvl w:val="0"/>
          <w:numId w:val="5"/>
        </w:numPr>
        <w:rPr>
          <w:rFonts w:eastAsia="Times New Roman" w:cs="Times New Roman"/>
          <w:sz w:val="22"/>
          <w:szCs w:val="22"/>
        </w:rPr>
      </w:pPr>
      <w:r w:rsidRPr="00C44DB9">
        <w:rPr>
          <w:rFonts w:eastAsia="Times New Roman" w:cs="Times New Roman"/>
          <w:sz w:val="22"/>
          <w:szCs w:val="22"/>
        </w:rPr>
        <w:t>9 septembre après-midi : oral des candidats devant l’Ecole Doctorale. L’objectif est qu’une allocation soit obtenue (rappel : 9 allocations pour 12 laboratoires, dont 3 fléchées pour 3 labos).</w:t>
      </w:r>
    </w:p>
    <w:p w14:paraId="1B404199" w14:textId="77777777" w:rsidR="001E1A0A" w:rsidRPr="00C44DB9" w:rsidRDefault="001E1A0A" w:rsidP="001E1A0A">
      <w:pPr>
        <w:rPr>
          <w:rFonts w:eastAsia="Times New Roman" w:cs="Times New Roman"/>
          <w:sz w:val="22"/>
          <w:szCs w:val="22"/>
        </w:rPr>
      </w:pPr>
      <w:r w:rsidRPr="00C44DB9">
        <w:rPr>
          <w:rFonts w:eastAsia="Times New Roman" w:cs="Times New Roman"/>
          <w:sz w:val="22"/>
          <w:szCs w:val="22"/>
        </w:rPr>
        <w:t>Les projets actuels des candidats sont à la disposition des membres du laboratoire sur demande ; tout avis de la part d’un membre du laboratoire sera pris avec intérêt par la direction d’ici le 1</w:t>
      </w:r>
      <w:r w:rsidRPr="00C44DB9">
        <w:rPr>
          <w:rFonts w:eastAsia="Times New Roman" w:cs="Times New Roman"/>
          <w:sz w:val="22"/>
          <w:szCs w:val="22"/>
          <w:vertAlign w:val="superscript"/>
        </w:rPr>
        <w:t>er</w:t>
      </w:r>
      <w:r w:rsidRPr="00C44DB9">
        <w:rPr>
          <w:rFonts w:eastAsia="Times New Roman" w:cs="Times New Roman"/>
          <w:sz w:val="22"/>
          <w:szCs w:val="22"/>
        </w:rPr>
        <w:t xml:space="preserve"> septembre.</w:t>
      </w:r>
    </w:p>
    <w:p w14:paraId="0B213DB0" w14:textId="77777777" w:rsidR="001E1A0A" w:rsidRPr="00C44DB9" w:rsidRDefault="001E1A0A" w:rsidP="00394F3D">
      <w:pPr>
        <w:rPr>
          <w:rFonts w:eastAsia="Times New Roman" w:cs="Times New Roman"/>
          <w:sz w:val="22"/>
          <w:szCs w:val="22"/>
        </w:rPr>
      </w:pPr>
    </w:p>
    <w:p w14:paraId="154837C5" w14:textId="77777777" w:rsidR="001E1A0A" w:rsidRPr="00C44DB9" w:rsidRDefault="001E1A0A" w:rsidP="00394F3D">
      <w:pPr>
        <w:rPr>
          <w:rFonts w:eastAsia="Times New Roman" w:cs="Times New Roman"/>
          <w:sz w:val="22"/>
          <w:szCs w:val="22"/>
        </w:rPr>
      </w:pPr>
    </w:p>
    <w:p w14:paraId="0E904834" w14:textId="11377A93" w:rsidR="001E1A0A" w:rsidRPr="00C44DB9" w:rsidRDefault="001E1A0A" w:rsidP="001E1A0A">
      <w:pPr>
        <w:pStyle w:val="Paragraphedeliste"/>
        <w:numPr>
          <w:ilvl w:val="0"/>
          <w:numId w:val="4"/>
        </w:numPr>
        <w:rPr>
          <w:rFonts w:eastAsia="Times New Roman" w:cs="Times New Roman"/>
          <w:sz w:val="22"/>
          <w:szCs w:val="22"/>
        </w:rPr>
      </w:pPr>
      <w:r w:rsidRPr="00C44DB9">
        <w:rPr>
          <w:rFonts w:eastAsia="Times New Roman" w:cs="Times New Roman"/>
          <w:sz w:val="22"/>
          <w:szCs w:val="22"/>
        </w:rPr>
        <w:t>le burea</w:t>
      </w:r>
      <w:r w:rsidR="00044A9F" w:rsidRPr="00C44DB9">
        <w:rPr>
          <w:rFonts w:eastAsia="Times New Roman" w:cs="Times New Roman"/>
          <w:sz w:val="22"/>
          <w:szCs w:val="22"/>
        </w:rPr>
        <w:t>u s’est ensuite déroulé</w:t>
      </w:r>
      <w:r w:rsidRPr="00C44DB9">
        <w:rPr>
          <w:rFonts w:eastAsia="Times New Roman" w:cs="Times New Roman"/>
          <w:sz w:val="22"/>
          <w:szCs w:val="22"/>
        </w:rPr>
        <w:t xml:space="preserve"> (avec C. Ben </w:t>
      </w:r>
      <w:proofErr w:type="spellStart"/>
      <w:r w:rsidRPr="00C44DB9">
        <w:rPr>
          <w:rFonts w:eastAsia="Times New Roman" w:cs="Times New Roman"/>
          <w:sz w:val="22"/>
          <w:szCs w:val="22"/>
        </w:rPr>
        <w:t>Aissa</w:t>
      </w:r>
      <w:proofErr w:type="spellEnd"/>
      <w:r w:rsidRPr="00C44DB9">
        <w:rPr>
          <w:rFonts w:eastAsia="Times New Roman" w:cs="Times New Roman"/>
          <w:sz w:val="22"/>
          <w:szCs w:val="22"/>
        </w:rPr>
        <w:t xml:space="preserve"> et I. </w:t>
      </w:r>
      <w:proofErr w:type="spellStart"/>
      <w:r w:rsidRPr="00C44DB9">
        <w:rPr>
          <w:rFonts w:eastAsia="Times New Roman" w:cs="Times New Roman"/>
          <w:sz w:val="22"/>
          <w:szCs w:val="22"/>
        </w:rPr>
        <w:t>Lendo</w:t>
      </w:r>
      <w:proofErr w:type="spellEnd"/>
      <w:r w:rsidRPr="00C44DB9">
        <w:rPr>
          <w:rFonts w:eastAsia="Times New Roman" w:cs="Times New Roman"/>
          <w:sz w:val="22"/>
          <w:szCs w:val="22"/>
        </w:rPr>
        <w:t xml:space="preserve">, et dans M. Bresson). Ont été abordés : </w:t>
      </w:r>
    </w:p>
    <w:p w14:paraId="502E98E1" w14:textId="77777777" w:rsidR="001E1A0A" w:rsidRPr="00C44DB9" w:rsidRDefault="00636E7C"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 xml:space="preserve">bilan sur les projets </w:t>
      </w:r>
      <w:proofErr w:type="spellStart"/>
      <w:r w:rsidRPr="00C44DB9">
        <w:rPr>
          <w:rFonts w:eastAsia="Times New Roman" w:cs="Times New Roman"/>
          <w:sz w:val="22"/>
          <w:szCs w:val="22"/>
        </w:rPr>
        <w:t>Labex</w:t>
      </w:r>
      <w:proofErr w:type="spellEnd"/>
      <w:r w:rsidRPr="00C44DB9">
        <w:rPr>
          <w:rFonts w:eastAsia="Times New Roman" w:cs="Times New Roman"/>
          <w:sz w:val="22"/>
          <w:szCs w:val="22"/>
        </w:rPr>
        <w:t xml:space="preserve"> 6S et DIM (le projet GESTES a passé la première étape de sélection ; une audition prévue le 19 ou 20 septembre prochain permettra au conseil </w:t>
      </w:r>
      <w:r w:rsidRPr="00C44DB9">
        <w:rPr>
          <w:rFonts w:eastAsia="Times New Roman" w:cs="Times New Roman"/>
          <w:sz w:val="22"/>
          <w:szCs w:val="22"/>
        </w:rPr>
        <w:lastRenderedPageBreak/>
        <w:t>scientifique d’Ile de France d’écarter encore un tiers des 28 projets retenus – sur 48 déposés).</w:t>
      </w:r>
    </w:p>
    <w:p w14:paraId="26ABCD1A" w14:textId="77777777" w:rsidR="00636E7C" w:rsidRPr="00C44DB9" w:rsidRDefault="00636E7C"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Un point a été fait sur les locaux (réaménagements semble-t-il repoussé à mars 2012) et les bureaux ont été partiellement réaffectés (les personnes concernées sont Sandrine, Marnix, Laure, Céline Dumoulin, Isabelle L., Sara Brachet).</w:t>
      </w:r>
    </w:p>
    <w:p w14:paraId="27E81E5C" w14:textId="77777777" w:rsidR="00636E7C" w:rsidRPr="00C44DB9" w:rsidRDefault="00636E7C"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Une demi-journée de rangement et vidage de vieux papiers est prévue la semaine du 12 septembre (par exemple mardi 13 matin). En effet, le directeur a demandé à tous les anciens membres du laboratoire n’ayant plus de bureaux de ranger leurs affaires avant le 7 septembre prochain.</w:t>
      </w:r>
    </w:p>
    <w:p w14:paraId="0EE186F1" w14:textId="758BDF5F" w:rsidR="00636E7C" w:rsidRPr="00C44DB9" w:rsidRDefault="00636E7C"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 xml:space="preserve">Un point concernant les membres associés du laboratoire est fait : le directeur a envoyé deux mails à ce sujet à toute la liste printemps, afin que chaque membre associé déclare à nouveau son souhait d’être associé (ou non). 5 réponses positives (G. </w:t>
      </w:r>
      <w:proofErr w:type="spellStart"/>
      <w:r w:rsidRPr="00C44DB9">
        <w:rPr>
          <w:rFonts w:eastAsia="Times New Roman" w:cs="Times New Roman"/>
          <w:sz w:val="22"/>
          <w:szCs w:val="22"/>
        </w:rPr>
        <w:t>Varro</w:t>
      </w:r>
      <w:proofErr w:type="spellEnd"/>
      <w:r w:rsidRPr="00C44DB9">
        <w:rPr>
          <w:rFonts w:eastAsia="Times New Roman" w:cs="Times New Roman"/>
          <w:sz w:val="22"/>
          <w:szCs w:val="22"/>
        </w:rPr>
        <w:t xml:space="preserve">, P. Tripier, F. Théron, F. </w:t>
      </w:r>
      <w:proofErr w:type="spellStart"/>
      <w:r w:rsidRPr="00C44DB9">
        <w:rPr>
          <w:rFonts w:eastAsia="Times New Roman" w:cs="Times New Roman"/>
          <w:sz w:val="22"/>
          <w:szCs w:val="22"/>
        </w:rPr>
        <w:t>Le</w:t>
      </w:r>
      <w:r w:rsidR="00FC50FB" w:rsidRPr="00C44DB9">
        <w:rPr>
          <w:rFonts w:eastAsia="Times New Roman" w:cs="Times New Roman"/>
          <w:sz w:val="22"/>
          <w:szCs w:val="22"/>
        </w:rPr>
        <w:t>imdorfer</w:t>
      </w:r>
      <w:proofErr w:type="spellEnd"/>
      <w:r w:rsidR="00FC50FB" w:rsidRPr="00C44DB9">
        <w:rPr>
          <w:rFonts w:eastAsia="Times New Roman" w:cs="Times New Roman"/>
          <w:sz w:val="22"/>
          <w:szCs w:val="22"/>
        </w:rPr>
        <w:t xml:space="preserve">, M. </w:t>
      </w:r>
      <w:proofErr w:type="spellStart"/>
      <w:r w:rsidR="00FC50FB" w:rsidRPr="00C44DB9">
        <w:rPr>
          <w:rFonts w:eastAsia="Times New Roman" w:cs="Times New Roman"/>
          <w:sz w:val="22"/>
          <w:szCs w:val="22"/>
        </w:rPr>
        <w:t>Reinet</w:t>
      </w:r>
      <w:proofErr w:type="spellEnd"/>
      <w:r w:rsidR="00FC50FB" w:rsidRPr="00C44DB9">
        <w:rPr>
          <w:rFonts w:eastAsia="Times New Roman" w:cs="Times New Roman"/>
          <w:sz w:val="22"/>
          <w:szCs w:val="22"/>
        </w:rPr>
        <w:t xml:space="preserve">) et une négative (T. Brisson, recruté à paris 8 qui, justement, s’interrogeait sur le lien qu’il maintenant ou non avec le labo). Trois doctorants vont devenir membre associé : M. </w:t>
      </w:r>
      <w:proofErr w:type="spellStart"/>
      <w:r w:rsidR="00FC50FB" w:rsidRPr="00C44DB9">
        <w:rPr>
          <w:rFonts w:eastAsia="Times New Roman" w:cs="Times New Roman"/>
          <w:sz w:val="22"/>
          <w:szCs w:val="22"/>
        </w:rPr>
        <w:t>Zegaï</w:t>
      </w:r>
      <w:proofErr w:type="spellEnd"/>
      <w:r w:rsidR="00FC50FB" w:rsidRPr="00C44DB9">
        <w:rPr>
          <w:rFonts w:eastAsia="Times New Roman" w:cs="Times New Roman"/>
          <w:sz w:val="22"/>
          <w:szCs w:val="22"/>
        </w:rPr>
        <w:t xml:space="preserve"> (qui l’est déjà), B. </w:t>
      </w:r>
      <w:proofErr w:type="spellStart"/>
      <w:r w:rsidR="00FC50FB" w:rsidRPr="00C44DB9">
        <w:rPr>
          <w:rFonts w:eastAsia="Times New Roman" w:cs="Times New Roman"/>
          <w:sz w:val="22"/>
          <w:szCs w:val="22"/>
        </w:rPr>
        <w:t>Barlet</w:t>
      </w:r>
      <w:proofErr w:type="spellEnd"/>
      <w:r w:rsidR="00FC50FB" w:rsidRPr="00C44DB9">
        <w:rPr>
          <w:rFonts w:eastAsia="Times New Roman" w:cs="Times New Roman"/>
          <w:sz w:val="22"/>
          <w:szCs w:val="22"/>
        </w:rPr>
        <w:t xml:space="preserve"> (</w:t>
      </w:r>
      <w:proofErr w:type="spellStart"/>
      <w:r w:rsidR="00FC50FB" w:rsidRPr="00C44DB9">
        <w:rPr>
          <w:rFonts w:eastAsia="Times New Roman" w:cs="Times New Roman"/>
          <w:sz w:val="22"/>
          <w:szCs w:val="22"/>
        </w:rPr>
        <w:t>dir</w:t>
      </w:r>
      <w:proofErr w:type="spellEnd"/>
      <w:r w:rsidR="00FC50FB" w:rsidRPr="00C44DB9">
        <w:rPr>
          <w:rFonts w:eastAsia="Times New Roman" w:cs="Times New Roman"/>
          <w:sz w:val="22"/>
          <w:szCs w:val="22"/>
        </w:rPr>
        <w:t xml:space="preserve"> V. </w:t>
      </w:r>
      <w:proofErr w:type="spellStart"/>
      <w:r w:rsidR="00FC50FB" w:rsidRPr="00C44DB9">
        <w:rPr>
          <w:rFonts w:eastAsia="Times New Roman" w:cs="Times New Roman"/>
          <w:sz w:val="22"/>
          <w:szCs w:val="22"/>
        </w:rPr>
        <w:t>Boussard</w:t>
      </w:r>
      <w:proofErr w:type="spellEnd"/>
      <w:r w:rsidR="00FC50FB" w:rsidRPr="00C44DB9">
        <w:rPr>
          <w:rFonts w:eastAsia="Times New Roman" w:cs="Times New Roman"/>
          <w:sz w:val="22"/>
          <w:szCs w:val="22"/>
        </w:rPr>
        <w:t xml:space="preserve">), K. </w:t>
      </w:r>
      <w:proofErr w:type="spellStart"/>
      <w:r w:rsidR="00FC50FB" w:rsidRPr="00C44DB9">
        <w:rPr>
          <w:rFonts w:eastAsia="Times New Roman" w:cs="Times New Roman"/>
          <w:sz w:val="22"/>
          <w:szCs w:val="22"/>
        </w:rPr>
        <w:t>Larchet</w:t>
      </w:r>
      <w:proofErr w:type="spellEnd"/>
      <w:r w:rsidR="00FC50FB" w:rsidRPr="00C44DB9">
        <w:rPr>
          <w:rFonts w:eastAsia="Times New Roman" w:cs="Times New Roman"/>
          <w:sz w:val="22"/>
          <w:szCs w:val="22"/>
        </w:rPr>
        <w:t xml:space="preserve"> (</w:t>
      </w:r>
      <w:proofErr w:type="spellStart"/>
      <w:r w:rsidR="00FC50FB" w:rsidRPr="00C44DB9">
        <w:rPr>
          <w:rFonts w:eastAsia="Times New Roman" w:cs="Times New Roman"/>
          <w:sz w:val="22"/>
          <w:szCs w:val="22"/>
        </w:rPr>
        <w:t>co</w:t>
      </w:r>
      <w:proofErr w:type="spellEnd"/>
      <w:r w:rsidR="00FC50FB" w:rsidRPr="00C44DB9">
        <w:rPr>
          <w:rFonts w:eastAsia="Times New Roman" w:cs="Times New Roman"/>
          <w:sz w:val="22"/>
          <w:szCs w:val="22"/>
        </w:rPr>
        <w:t xml:space="preserve"> </w:t>
      </w:r>
      <w:proofErr w:type="spellStart"/>
      <w:r w:rsidR="00FC50FB" w:rsidRPr="00C44DB9">
        <w:rPr>
          <w:rFonts w:eastAsia="Times New Roman" w:cs="Times New Roman"/>
          <w:sz w:val="22"/>
          <w:szCs w:val="22"/>
        </w:rPr>
        <w:t>dir</w:t>
      </w:r>
      <w:proofErr w:type="spellEnd"/>
      <w:r w:rsidR="00FC50FB" w:rsidRPr="00C44DB9">
        <w:rPr>
          <w:rFonts w:eastAsia="Times New Roman" w:cs="Times New Roman"/>
          <w:sz w:val="22"/>
          <w:szCs w:val="22"/>
        </w:rPr>
        <w:t>. J. Pélisse).</w:t>
      </w:r>
      <w:r w:rsidR="00C44DB9" w:rsidRPr="00C44DB9">
        <w:rPr>
          <w:rFonts w:eastAsia="Times New Roman" w:cs="Times New Roman"/>
          <w:sz w:val="22"/>
          <w:szCs w:val="22"/>
        </w:rPr>
        <w:t xml:space="preserve"> Merci à tous de contacter personnellement les (nombreux) membres associés du labo que le directeur ne connaît pas, pour les inciter à répondre (et à </w:t>
      </w:r>
      <w:proofErr w:type="gramStart"/>
      <w:r w:rsidR="00C44DB9" w:rsidRPr="00C44DB9">
        <w:rPr>
          <w:rFonts w:eastAsia="Times New Roman" w:cs="Times New Roman"/>
          <w:sz w:val="22"/>
          <w:szCs w:val="22"/>
        </w:rPr>
        <w:t>rester</w:t>
      </w:r>
      <w:proofErr w:type="gramEnd"/>
      <w:r w:rsidR="00C44DB9" w:rsidRPr="00C44DB9">
        <w:rPr>
          <w:rFonts w:eastAsia="Times New Roman" w:cs="Times New Roman"/>
          <w:sz w:val="22"/>
          <w:szCs w:val="22"/>
        </w:rPr>
        <w:t xml:space="preserve"> associé s’ils le désirent).</w:t>
      </w:r>
    </w:p>
    <w:p w14:paraId="48C8F7A8" w14:textId="36606500" w:rsidR="00FC50FB" w:rsidRPr="00C44DB9" w:rsidRDefault="00FC50FB"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 xml:space="preserve">Le budget est ensuite examiné : </w:t>
      </w:r>
      <w:r w:rsidR="00C44DB9">
        <w:rPr>
          <w:rFonts w:eastAsia="Times New Roman" w:cs="Times New Roman"/>
          <w:sz w:val="22"/>
          <w:szCs w:val="22"/>
        </w:rPr>
        <w:t>il reste toujours</w:t>
      </w:r>
      <w:r w:rsidR="00564EFB" w:rsidRPr="00C44DB9">
        <w:rPr>
          <w:rFonts w:eastAsia="Times New Roman" w:cs="Times New Roman"/>
          <w:sz w:val="22"/>
          <w:szCs w:val="22"/>
        </w:rPr>
        <w:t xml:space="preserve"> des crédits à dépenser a priori. Un appareil photo pour le labo a été acheté (Michel et son matériel audiovisuel est parti) ; la demande de M. </w:t>
      </w:r>
      <w:proofErr w:type="spellStart"/>
      <w:r w:rsidR="00564EFB" w:rsidRPr="00C44DB9">
        <w:rPr>
          <w:rFonts w:eastAsia="Times New Roman" w:cs="Times New Roman"/>
          <w:sz w:val="22"/>
          <w:szCs w:val="22"/>
        </w:rPr>
        <w:t>Dressen</w:t>
      </w:r>
      <w:proofErr w:type="spellEnd"/>
      <w:r w:rsidR="00564EFB" w:rsidRPr="00C44DB9">
        <w:rPr>
          <w:rFonts w:eastAsia="Times New Roman" w:cs="Times New Roman"/>
          <w:sz w:val="22"/>
          <w:szCs w:val="22"/>
        </w:rPr>
        <w:t xml:space="preserve"> pour le déménagement de ses livres et affaires de Lille a été accepté (à titre dérogatoire). Des ordinateurs seront commandés dès fin août pour A. Saint Martin, C. Dumoulin, A. Pelage, L. de </w:t>
      </w:r>
      <w:proofErr w:type="spellStart"/>
      <w:r w:rsidR="00564EFB" w:rsidRPr="00C44DB9">
        <w:rPr>
          <w:rFonts w:eastAsia="Times New Roman" w:cs="Times New Roman"/>
          <w:sz w:val="22"/>
          <w:szCs w:val="22"/>
        </w:rPr>
        <w:t>Verdalle</w:t>
      </w:r>
      <w:proofErr w:type="spellEnd"/>
      <w:r w:rsidR="00564EFB" w:rsidRPr="00C44DB9">
        <w:rPr>
          <w:rFonts w:eastAsia="Times New Roman" w:cs="Times New Roman"/>
          <w:sz w:val="22"/>
          <w:szCs w:val="22"/>
        </w:rPr>
        <w:t>. Si d’autres besoins se font sentir</w:t>
      </w:r>
      <w:r w:rsidR="00044A9F" w:rsidRPr="00C44DB9">
        <w:rPr>
          <w:rFonts w:eastAsia="Times New Roman" w:cs="Times New Roman"/>
          <w:sz w:val="22"/>
          <w:szCs w:val="22"/>
        </w:rPr>
        <w:t>, en équipement informatique ou autre, ou en missions, que les membres du labo n’hésitent pas à faire leurs demandes ; elles seront examinées lors du bureau de rentrée.</w:t>
      </w:r>
    </w:p>
    <w:p w14:paraId="3B03D70A" w14:textId="7084FB78" w:rsidR="00044A9F" w:rsidRPr="00C44DB9" w:rsidRDefault="00044A9F"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 xml:space="preserve">Concernant les postes, le directeur est entré en contact avec D. </w:t>
      </w:r>
      <w:proofErr w:type="spellStart"/>
      <w:r w:rsidRPr="00C44DB9">
        <w:rPr>
          <w:rFonts w:eastAsia="Times New Roman" w:cs="Times New Roman"/>
          <w:sz w:val="22"/>
          <w:szCs w:val="22"/>
        </w:rPr>
        <w:t>Gardey</w:t>
      </w:r>
      <w:proofErr w:type="spellEnd"/>
      <w:r w:rsidRPr="00C44DB9">
        <w:rPr>
          <w:rFonts w:eastAsia="Times New Roman" w:cs="Times New Roman"/>
          <w:sz w:val="22"/>
          <w:szCs w:val="22"/>
        </w:rPr>
        <w:t xml:space="preserve"> (professeure, détachée à Lausanne depuis 2009). Elle devrait savoir dans un an si elle reste en Suisse ou rentre à l’UVSQ. Le remplacement d’A. </w:t>
      </w:r>
      <w:proofErr w:type="spellStart"/>
      <w:r w:rsidRPr="00C44DB9">
        <w:rPr>
          <w:rFonts w:eastAsia="Times New Roman" w:cs="Times New Roman"/>
          <w:sz w:val="22"/>
          <w:szCs w:val="22"/>
        </w:rPr>
        <w:t>Ajtony</w:t>
      </w:r>
      <w:proofErr w:type="spellEnd"/>
      <w:r w:rsidRPr="00C44DB9">
        <w:rPr>
          <w:rFonts w:eastAsia="Times New Roman" w:cs="Times New Roman"/>
          <w:sz w:val="22"/>
          <w:szCs w:val="22"/>
        </w:rPr>
        <w:t>, qui part à la retraite en juin prochain, est évoqué. Le directeur s’interroge sur l’opportunité de demander un poste de professeur pour le remplacer.</w:t>
      </w:r>
    </w:p>
    <w:p w14:paraId="38B02627" w14:textId="51E88610" w:rsidR="00044A9F" w:rsidRPr="00C44DB9" w:rsidRDefault="00044A9F"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 xml:space="preserve">Claude Dubar viendra présenter des éléments de son prochain ouvrage ; il est proposé qu’il intervienne lors du séminaire qui doit accueillir M. Malatesta, le 7 octobre prochain. Une demi-journée « profession » pourrait être montée à l’occasion et faire l’objet d’une communication extérieure (à voir avec I. </w:t>
      </w:r>
      <w:proofErr w:type="spellStart"/>
      <w:r w:rsidRPr="00C44DB9">
        <w:rPr>
          <w:rFonts w:eastAsia="Times New Roman" w:cs="Times New Roman"/>
          <w:sz w:val="22"/>
          <w:szCs w:val="22"/>
        </w:rPr>
        <w:t>Lendo</w:t>
      </w:r>
      <w:proofErr w:type="spellEnd"/>
      <w:r w:rsidRPr="00C44DB9">
        <w:rPr>
          <w:rFonts w:eastAsia="Times New Roman" w:cs="Times New Roman"/>
          <w:sz w:val="22"/>
          <w:szCs w:val="22"/>
        </w:rPr>
        <w:t>).</w:t>
      </w:r>
    </w:p>
    <w:p w14:paraId="606BF930" w14:textId="0F7F5383" w:rsidR="00044A9F" w:rsidRPr="00C44DB9" w:rsidRDefault="00044A9F" w:rsidP="008A694C">
      <w:pPr>
        <w:pStyle w:val="Paragraphedeliste"/>
        <w:numPr>
          <w:ilvl w:val="1"/>
          <w:numId w:val="4"/>
        </w:numPr>
        <w:ind w:left="567" w:hanging="709"/>
        <w:rPr>
          <w:rFonts w:eastAsia="Times New Roman" w:cs="Times New Roman"/>
          <w:sz w:val="22"/>
          <w:szCs w:val="22"/>
        </w:rPr>
      </w:pPr>
      <w:r w:rsidRPr="00C44DB9">
        <w:rPr>
          <w:rFonts w:eastAsia="Times New Roman" w:cs="Times New Roman"/>
          <w:sz w:val="22"/>
          <w:szCs w:val="22"/>
        </w:rPr>
        <w:t xml:space="preserve">Le directeur a reçu deux propositions pour des séminaires ou journées d’étude </w:t>
      </w:r>
      <w:proofErr w:type="spellStart"/>
      <w:r w:rsidRPr="00C44DB9">
        <w:rPr>
          <w:rFonts w:eastAsia="Times New Roman" w:cs="Times New Roman"/>
          <w:sz w:val="22"/>
          <w:szCs w:val="22"/>
        </w:rPr>
        <w:t>interlabo</w:t>
      </w:r>
      <w:proofErr w:type="spellEnd"/>
      <w:r w:rsidRPr="00C44DB9">
        <w:rPr>
          <w:rFonts w:eastAsia="Times New Roman" w:cs="Times New Roman"/>
          <w:sz w:val="22"/>
          <w:szCs w:val="22"/>
        </w:rPr>
        <w:t> : l’une avec le Lise en juin 20121 autour des questions d’expertise sur autrui et de politiques sociales ; l’autre de l’</w:t>
      </w:r>
      <w:proofErr w:type="spellStart"/>
      <w:r w:rsidRPr="00C44DB9">
        <w:rPr>
          <w:rFonts w:eastAsia="Times New Roman" w:cs="Times New Roman"/>
          <w:sz w:val="22"/>
          <w:szCs w:val="22"/>
        </w:rPr>
        <w:t>Irisso</w:t>
      </w:r>
      <w:proofErr w:type="spellEnd"/>
      <w:r w:rsidRPr="00C44DB9">
        <w:rPr>
          <w:rFonts w:eastAsia="Times New Roman" w:cs="Times New Roman"/>
          <w:sz w:val="22"/>
          <w:szCs w:val="22"/>
        </w:rPr>
        <w:t xml:space="preserve"> (Dauphine) sur les dispositifs publique en action, séminaire préparatoire à un important colloque début 2013.</w:t>
      </w:r>
      <w:r w:rsidR="00C44DB9">
        <w:rPr>
          <w:rFonts w:eastAsia="Times New Roman" w:cs="Times New Roman"/>
          <w:sz w:val="22"/>
          <w:szCs w:val="22"/>
        </w:rPr>
        <w:t xml:space="preserve"> Les membres du labo intéressés sont invités à se faire connaître…</w:t>
      </w:r>
    </w:p>
    <w:p w14:paraId="48143721" w14:textId="77777777" w:rsidR="00394F3D" w:rsidRPr="00C44DB9" w:rsidRDefault="00394F3D" w:rsidP="00394F3D">
      <w:pPr>
        <w:rPr>
          <w:sz w:val="22"/>
          <w:szCs w:val="22"/>
        </w:rPr>
      </w:pPr>
    </w:p>
    <w:p w14:paraId="13A3C81F" w14:textId="2C08573E" w:rsidR="00394F3D" w:rsidRDefault="00044A9F" w:rsidP="00044A9F">
      <w:pPr>
        <w:rPr>
          <w:b/>
          <w:sz w:val="22"/>
          <w:szCs w:val="22"/>
        </w:rPr>
      </w:pPr>
      <w:r w:rsidRPr="00C44DB9">
        <w:rPr>
          <w:b/>
          <w:sz w:val="22"/>
          <w:szCs w:val="22"/>
        </w:rPr>
        <w:t xml:space="preserve">Le </w:t>
      </w:r>
      <w:r w:rsidR="00394F3D" w:rsidRPr="00C44DB9">
        <w:rPr>
          <w:b/>
          <w:sz w:val="22"/>
          <w:szCs w:val="22"/>
        </w:rPr>
        <w:t>prochain bureau</w:t>
      </w:r>
      <w:r w:rsidRPr="00C44DB9">
        <w:rPr>
          <w:b/>
          <w:sz w:val="22"/>
          <w:szCs w:val="22"/>
        </w:rPr>
        <w:t xml:space="preserve"> </w:t>
      </w:r>
      <w:r w:rsidRPr="00C44DB9">
        <w:rPr>
          <w:sz w:val="22"/>
          <w:szCs w:val="22"/>
        </w:rPr>
        <w:t>est fixé au</w:t>
      </w:r>
      <w:r w:rsidRPr="00C44DB9">
        <w:rPr>
          <w:b/>
          <w:sz w:val="22"/>
          <w:szCs w:val="22"/>
        </w:rPr>
        <w:t xml:space="preserve"> 7 septembre matin (10-12h)</w:t>
      </w:r>
      <w:r w:rsidR="00A004B1" w:rsidRPr="00C44DB9">
        <w:rPr>
          <w:b/>
          <w:sz w:val="22"/>
          <w:szCs w:val="22"/>
        </w:rPr>
        <w:t>.</w:t>
      </w:r>
    </w:p>
    <w:p w14:paraId="2B0F7663" w14:textId="65BB7D7D" w:rsidR="00C44DB9" w:rsidRPr="00C44DB9" w:rsidRDefault="00C44DB9" w:rsidP="00044A9F">
      <w:pPr>
        <w:rPr>
          <w:b/>
          <w:sz w:val="22"/>
          <w:szCs w:val="22"/>
        </w:rPr>
      </w:pPr>
      <w:r>
        <w:rPr>
          <w:b/>
          <w:sz w:val="22"/>
          <w:szCs w:val="22"/>
        </w:rPr>
        <w:t xml:space="preserve">Il sera précédé d’un petit déjeuner de rentrée proposé par </w:t>
      </w:r>
      <w:proofErr w:type="spellStart"/>
      <w:r>
        <w:rPr>
          <w:b/>
          <w:sz w:val="22"/>
          <w:szCs w:val="22"/>
        </w:rPr>
        <w:t>Celsa</w:t>
      </w:r>
      <w:proofErr w:type="spellEnd"/>
      <w:r>
        <w:rPr>
          <w:b/>
          <w:sz w:val="22"/>
          <w:szCs w:val="22"/>
        </w:rPr>
        <w:t xml:space="preserve"> à tous les membres du labo.</w:t>
      </w:r>
      <w:bookmarkStart w:id="0" w:name="_GoBack"/>
      <w:bookmarkEnd w:id="0"/>
    </w:p>
    <w:p w14:paraId="49C42463" w14:textId="77777777" w:rsidR="00A004B1" w:rsidRPr="00C44DB9" w:rsidRDefault="00A004B1" w:rsidP="00044A9F">
      <w:pPr>
        <w:rPr>
          <w:sz w:val="22"/>
          <w:szCs w:val="22"/>
        </w:rPr>
      </w:pPr>
    </w:p>
    <w:p w14:paraId="0D411605" w14:textId="2DB28190" w:rsidR="00711B70" w:rsidRPr="00C44DB9" w:rsidRDefault="00A004B1">
      <w:pPr>
        <w:rPr>
          <w:sz w:val="22"/>
          <w:szCs w:val="22"/>
        </w:rPr>
      </w:pPr>
      <w:r w:rsidRPr="00C44DB9">
        <w:rPr>
          <w:sz w:val="22"/>
          <w:szCs w:val="22"/>
        </w:rPr>
        <w:t xml:space="preserve">Une réunion de bureau élargie aux professeurs est proposée par le directeur </w:t>
      </w:r>
      <w:r w:rsidRPr="00C44DB9">
        <w:rPr>
          <w:b/>
          <w:sz w:val="22"/>
          <w:szCs w:val="22"/>
        </w:rPr>
        <w:t>le mardi 30 août de 11h à 12h00</w:t>
      </w:r>
      <w:r w:rsidRPr="00C44DB9">
        <w:rPr>
          <w:sz w:val="22"/>
          <w:szCs w:val="22"/>
        </w:rPr>
        <w:t>. Le directeur sera présent au téléphone / par mail. L’objet de la réunion sera de décider quels candidats le laboratoire présente devant l’ED pour allocation.</w:t>
      </w:r>
    </w:p>
    <w:sectPr w:rsidR="00711B70" w:rsidRPr="00C44DB9" w:rsidSect="00711B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0FB7"/>
    <w:multiLevelType w:val="hybridMultilevel"/>
    <w:tmpl w:val="D08C2E5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2607DB"/>
    <w:multiLevelType w:val="hybridMultilevel"/>
    <w:tmpl w:val="AD063DE8"/>
    <w:lvl w:ilvl="0" w:tplc="E5581DFC">
      <w:start w:val="1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587F85"/>
    <w:multiLevelType w:val="hybridMultilevel"/>
    <w:tmpl w:val="4B36D7EE"/>
    <w:lvl w:ilvl="0" w:tplc="0CAC6C76">
      <w:start w:val="1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8960E6"/>
    <w:multiLevelType w:val="hybridMultilevel"/>
    <w:tmpl w:val="8D207144"/>
    <w:lvl w:ilvl="0" w:tplc="05109A1C">
      <w:start w:val="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535341"/>
    <w:multiLevelType w:val="hybridMultilevel"/>
    <w:tmpl w:val="A8D45B82"/>
    <w:lvl w:ilvl="0" w:tplc="748EC978">
      <w:start w:val="1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3D"/>
    <w:rsid w:val="00044A9F"/>
    <w:rsid w:val="001E1A0A"/>
    <w:rsid w:val="00394F3D"/>
    <w:rsid w:val="00564EFB"/>
    <w:rsid w:val="00636E7C"/>
    <w:rsid w:val="00711B70"/>
    <w:rsid w:val="00764B5E"/>
    <w:rsid w:val="008A694C"/>
    <w:rsid w:val="00A004B1"/>
    <w:rsid w:val="00C44DB9"/>
    <w:rsid w:val="00FC50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8A23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F3D"/>
    <w:pPr>
      <w:ind w:left="720"/>
      <w:contextualSpacing/>
    </w:pPr>
  </w:style>
  <w:style w:type="character" w:customStyle="1" w:styleId="Caractresdenotedebasdepage">
    <w:name w:val="Caractères de note de bas de page"/>
    <w:rsid w:val="001E1A0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F3D"/>
    <w:pPr>
      <w:ind w:left="720"/>
      <w:contextualSpacing/>
    </w:pPr>
  </w:style>
  <w:style w:type="character" w:customStyle="1" w:styleId="Caractresdenotedebasdepage">
    <w:name w:val="Caractères de note de bas de page"/>
    <w:rsid w:val="001E1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1041</Words>
  <Characters>5769</Characters>
  <Application>Microsoft Macintosh Word</Application>
  <DocSecurity>0</DocSecurity>
  <Lines>117</Lines>
  <Paragraphs>46</Paragraphs>
  <ScaleCrop>false</ScaleCrop>
  <Company>Printemps</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Pélisse</dc:creator>
  <cp:keywords/>
  <dc:description/>
  <cp:lastModifiedBy>Jérôme Pélisse</cp:lastModifiedBy>
  <cp:revision>7</cp:revision>
  <dcterms:created xsi:type="dcterms:W3CDTF">2011-07-15T19:05:00Z</dcterms:created>
  <dcterms:modified xsi:type="dcterms:W3CDTF">2011-07-15T19:46:00Z</dcterms:modified>
</cp:coreProperties>
</file>